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3E2F" w14:textId="7ADC5987" w:rsidR="00F01D44" w:rsidRDefault="00F01D44"/>
    <w:p w14:paraId="6E994A1D" w14:textId="697B3E20" w:rsidR="00F01D44" w:rsidRDefault="00F01D44" w:rsidP="00F01D44">
      <w:pPr>
        <w:jc w:val="center"/>
        <w:rPr>
          <w:rFonts w:ascii="Arial" w:hAnsi="Arial" w:cs="Arial"/>
          <w:b/>
          <w:bCs/>
          <w:sz w:val="52"/>
          <w:szCs w:val="52"/>
        </w:rPr>
      </w:pPr>
      <w:r w:rsidRPr="00F0285F">
        <w:rPr>
          <w:rFonts w:ascii="Arial" w:hAnsi="Arial" w:cs="Arial"/>
          <w:b/>
          <w:bCs/>
          <w:sz w:val="52"/>
          <w:szCs w:val="52"/>
        </w:rPr>
        <w:t>JULIA SCOTTI</w:t>
      </w:r>
    </w:p>
    <w:p w14:paraId="380B4384" w14:textId="77777777" w:rsidR="000A4865" w:rsidRPr="00F0285F" w:rsidRDefault="000A4865" w:rsidP="00F01D44">
      <w:pPr>
        <w:jc w:val="center"/>
        <w:rPr>
          <w:rFonts w:ascii="Arial" w:hAnsi="Arial" w:cs="Arial"/>
          <w:b/>
          <w:bCs/>
          <w:sz w:val="52"/>
          <w:szCs w:val="52"/>
        </w:rPr>
      </w:pPr>
    </w:p>
    <w:p w14:paraId="09BD32F3" w14:textId="77777777" w:rsidR="00F01D44" w:rsidRPr="00F0285F" w:rsidRDefault="00F01D44" w:rsidP="00F01D44">
      <w:pPr>
        <w:rPr>
          <w:rFonts w:ascii="Arial" w:hAnsi="Arial" w:cs="Arial"/>
          <w:sz w:val="28"/>
          <w:szCs w:val="28"/>
        </w:rPr>
      </w:pPr>
    </w:p>
    <w:p w14:paraId="3A5843DC" w14:textId="5BD2DF3F" w:rsidR="00F01D44" w:rsidRPr="00F0285F" w:rsidRDefault="00F01D44" w:rsidP="000A4865">
      <w:pPr>
        <w:jc w:val="both"/>
        <w:rPr>
          <w:rFonts w:ascii="Arial" w:hAnsi="Arial" w:cs="Arial"/>
          <w:sz w:val="28"/>
          <w:szCs w:val="28"/>
        </w:rPr>
      </w:pPr>
      <w:r w:rsidRPr="00F0285F">
        <w:rPr>
          <w:rFonts w:ascii="Arial" w:hAnsi="Arial" w:cs="Arial"/>
          <w:sz w:val="28"/>
          <w:szCs w:val="28"/>
        </w:rPr>
        <w:t xml:space="preserve">Julia Scotti is </w:t>
      </w:r>
      <w:r w:rsidR="00333464" w:rsidRPr="00F0285F">
        <w:rPr>
          <w:rFonts w:ascii="Arial" w:hAnsi="Arial" w:cs="Arial"/>
          <w:sz w:val="28"/>
          <w:szCs w:val="28"/>
        </w:rPr>
        <w:t>a remarkably busy</w:t>
      </w:r>
      <w:r w:rsidRPr="00F0285F">
        <w:rPr>
          <w:rFonts w:ascii="Arial" w:hAnsi="Arial" w:cs="Arial"/>
          <w:sz w:val="28"/>
          <w:szCs w:val="28"/>
        </w:rPr>
        <w:t xml:space="preserve"> lady. In addition to performing standup in top venues coast to coast, you may have seen her on the “Today Show with Hoda and Jenna” and on Showtime where she was featured on the “More Funny Women of a Certain Age” special</w:t>
      </w:r>
      <w:r w:rsidR="009B08E8" w:rsidRPr="00F0285F">
        <w:rPr>
          <w:rFonts w:ascii="Arial" w:hAnsi="Arial" w:cs="Arial"/>
          <w:sz w:val="28"/>
          <w:szCs w:val="28"/>
        </w:rPr>
        <w:t xml:space="preserve">. </w:t>
      </w:r>
    </w:p>
    <w:p w14:paraId="67300F82" w14:textId="4191F963" w:rsidR="00F01D44" w:rsidRPr="00F0285F" w:rsidRDefault="00F01D44" w:rsidP="000A4865">
      <w:pPr>
        <w:pStyle w:val="font8"/>
        <w:jc w:val="both"/>
        <w:rPr>
          <w:rFonts w:ascii="Arial" w:hAnsi="Arial" w:cs="Arial"/>
          <w:sz w:val="28"/>
          <w:szCs w:val="28"/>
        </w:rPr>
      </w:pPr>
      <w:r w:rsidRPr="00F0285F">
        <w:rPr>
          <w:rFonts w:ascii="Arial" w:hAnsi="Arial" w:cs="Arial"/>
          <w:sz w:val="28"/>
          <w:szCs w:val="28"/>
        </w:rPr>
        <w:t xml:space="preserve">Or, it might </w:t>
      </w:r>
      <w:r w:rsidR="00EC432F">
        <w:rPr>
          <w:rFonts w:ascii="Arial" w:hAnsi="Arial" w:cs="Arial"/>
          <w:sz w:val="28"/>
          <w:szCs w:val="28"/>
        </w:rPr>
        <w:t>even be in</w:t>
      </w:r>
      <w:r w:rsidRPr="00F0285F">
        <w:rPr>
          <w:rFonts w:ascii="Arial" w:hAnsi="Arial" w:cs="Arial"/>
          <w:sz w:val="28"/>
          <w:szCs w:val="28"/>
        </w:rPr>
        <w:t xml:space="preserve">, Susan Sandler’s acclaimed documentary “Julia Scotti; Funny that Way” now streaming </w:t>
      </w:r>
      <w:hyperlink r:id="rId6" w:tgtFrame="_blank" w:history="1">
        <w:r w:rsidRPr="00F0285F">
          <w:rPr>
            <w:rStyle w:val="Hyperlink"/>
            <w:rFonts w:ascii="Arial" w:hAnsi="Arial" w:cs="Arial"/>
            <w:sz w:val="28"/>
            <w:szCs w:val="28"/>
          </w:rPr>
          <w:t>https://geni.us/JuliaScottiFilm</w:t>
        </w:r>
      </w:hyperlink>
      <w:r w:rsidRPr="00F0285F">
        <w:rPr>
          <w:rFonts w:ascii="Arial" w:hAnsi="Arial" w:cs="Arial"/>
          <w:sz w:val="28"/>
          <w:szCs w:val="28"/>
        </w:rPr>
        <w:t>.</w:t>
      </w:r>
    </w:p>
    <w:p w14:paraId="39CFDE18" w14:textId="45282EE3" w:rsidR="00F01D44" w:rsidRPr="00F0285F" w:rsidRDefault="00E32A74" w:rsidP="000A4865">
      <w:pPr>
        <w:pStyle w:val="font8"/>
        <w:jc w:val="both"/>
        <w:rPr>
          <w:rFonts w:ascii="Arial" w:hAnsi="Arial" w:cs="Arial"/>
          <w:sz w:val="28"/>
          <w:szCs w:val="28"/>
        </w:rPr>
      </w:pPr>
      <w:r>
        <w:rPr>
          <w:rFonts w:ascii="Arial" w:hAnsi="Arial" w:cs="Arial"/>
          <w:sz w:val="28"/>
          <w:szCs w:val="28"/>
        </w:rPr>
        <w:t xml:space="preserve">You can see </w:t>
      </w:r>
      <w:r w:rsidR="00F01D44" w:rsidRPr="00F0285F">
        <w:rPr>
          <w:rFonts w:ascii="Arial" w:hAnsi="Arial" w:cs="Arial"/>
          <w:sz w:val="28"/>
          <w:szCs w:val="28"/>
        </w:rPr>
        <w:t>Julia starring as Joy in the short film drama “Relatable Joy</w:t>
      </w:r>
      <w:r>
        <w:rPr>
          <w:rFonts w:ascii="Arial" w:hAnsi="Arial" w:cs="Arial"/>
          <w:sz w:val="28"/>
          <w:szCs w:val="28"/>
        </w:rPr>
        <w:t>,</w:t>
      </w:r>
      <w:r w:rsidR="00F01D44" w:rsidRPr="00F0285F">
        <w:rPr>
          <w:rFonts w:ascii="Arial" w:hAnsi="Arial" w:cs="Arial"/>
          <w:sz w:val="28"/>
          <w:szCs w:val="28"/>
        </w:rPr>
        <w:t>”</w:t>
      </w:r>
      <w:r>
        <w:rPr>
          <w:rFonts w:ascii="Arial" w:hAnsi="Arial" w:cs="Arial"/>
          <w:sz w:val="28"/>
          <w:szCs w:val="28"/>
        </w:rPr>
        <w:t xml:space="preserve"> </w:t>
      </w:r>
      <w:r w:rsidR="00D37D2D">
        <w:rPr>
          <w:rFonts w:ascii="Arial" w:hAnsi="Arial" w:cs="Arial"/>
          <w:sz w:val="28"/>
          <w:szCs w:val="28"/>
        </w:rPr>
        <w:t>in</w:t>
      </w:r>
      <w:r w:rsidR="00F01D44" w:rsidRPr="00F0285F">
        <w:rPr>
          <w:rFonts w:ascii="Arial" w:hAnsi="Arial" w:cs="Arial"/>
          <w:sz w:val="28"/>
          <w:szCs w:val="28"/>
        </w:rPr>
        <w:t xml:space="preserve"> Judd Apatow/Universal Pictures film “Bros,” starring Billy Eichner</w:t>
      </w:r>
      <w:r>
        <w:rPr>
          <w:rFonts w:ascii="Arial" w:hAnsi="Arial" w:cs="Arial"/>
          <w:sz w:val="28"/>
          <w:szCs w:val="28"/>
        </w:rPr>
        <w:t xml:space="preserve"> and</w:t>
      </w:r>
      <w:r w:rsidR="00D37D2D">
        <w:rPr>
          <w:rFonts w:ascii="Arial" w:hAnsi="Arial" w:cs="Arial"/>
          <w:sz w:val="28"/>
          <w:szCs w:val="28"/>
        </w:rPr>
        <w:t xml:space="preserve"> will also be seen in the upcoming film tentatively titled</w:t>
      </w:r>
      <w:r w:rsidR="0032448F">
        <w:rPr>
          <w:rFonts w:ascii="Arial" w:hAnsi="Arial" w:cs="Arial"/>
          <w:sz w:val="28"/>
          <w:szCs w:val="28"/>
        </w:rPr>
        <w:t xml:space="preserve"> “Untitled Pregnancy” with Ilana Glazer and Michelle Bu</w:t>
      </w:r>
      <w:r>
        <w:rPr>
          <w:rFonts w:ascii="Arial" w:hAnsi="Arial" w:cs="Arial"/>
          <w:sz w:val="28"/>
          <w:szCs w:val="28"/>
        </w:rPr>
        <w:t>teau.</w:t>
      </w:r>
    </w:p>
    <w:p w14:paraId="76881FD3" w14:textId="217003B1" w:rsidR="00F01D44" w:rsidRPr="00F0285F" w:rsidRDefault="00F01D44" w:rsidP="000A4865">
      <w:pPr>
        <w:jc w:val="both"/>
        <w:rPr>
          <w:rFonts w:ascii="Arial" w:hAnsi="Arial" w:cs="Arial"/>
          <w:sz w:val="28"/>
          <w:szCs w:val="28"/>
        </w:rPr>
      </w:pPr>
      <w:r w:rsidRPr="00F0285F">
        <w:rPr>
          <w:rFonts w:ascii="Arial" w:hAnsi="Arial" w:cs="Arial"/>
          <w:sz w:val="28"/>
          <w:szCs w:val="28"/>
        </w:rPr>
        <w:t xml:space="preserve">As if that weren’t enough, </w:t>
      </w:r>
      <w:r w:rsidR="00C92906">
        <w:rPr>
          <w:rFonts w:ascii="Arial" w:hAnsi="Arial" w:cs="Arial"/>
          <w:sz w:val="28"/>
          <w:szCs w:val="28"/>
        </w:rPr>
        <w:t>her</w:t>
      </w:r>
      <w:r w:rsidRPr="00F0285F">
        <w:rPr>
          <w:rFonts w:ascii="Arial" w:hAnsi="Arial" w:cs="Arial"/>
          <w:sz w:val="28"/>
          <w:szCs w:val="28"/>
        </w:rPr>
        <w:t xml:space="preserve"> latest</w:t>
      </w:r>
      <w:r w:rsidR="006164EE">
        <w:rPr>
          <w:rFonts w:ascii="Arial" w:hAnsi="Arial" w:cs="Arial"/>
          <w:sz w:val="28"/>
          <w:szCs w:val="28"/>
        </w:rPr>
        <w:t xml:space="preserve"> </w:t>
      </w:r>
      <w:r w:rsidRPr="00F0285F">
        <w:rPr>
          <w:rFonts w:ascii="Arial" w:hAnsi="Arial" w:cs="Arial"/>
          <w:sz w:val="28"/>
          <w:szCs w:val="28"/>
        </w:rPr>
        <w:t xml:space="preserve">comedy album for 800 Pound Gorilla Records </w:t>
      </w:r>
      <w:r w:rsidR="006164EE">
        <w:rPr>
          <w:rFonts w:ascii="Arial" w:hAnsi="Arial" w:cs="Arial"/>
          <w:sz w:val="28"/>
          <w:szCs w:val="28"/>
        </w:rPr>
        <w:t xml:space="preserve">titled </w:t>
      </w:r>
      <w:r w:rsidR="00EC3BF7">
        <w:rPr>
          <w:rFonts w:ascii="Arial" w:hAnsi="Arial" w:cs="Arial"/>
          <w:sz w:val="28"/>
          <w:szCs w:val="28"/>
        </w:rPr>
        <w:t>“Primal Cuts”</w:t>
      </w:r>
      <w:r w:rsidR="001C71A5">
        <w:rPr>
          <w:rFonts w:ascii="Arial" w:hAnsi="Arial" w:cs="Arial"/>
          <w:sz w:val="28"/>
          <w:szCs w:val="28"/>
        </w:rPr>
        <w:t xml:space="preserve"> is out n</w:t>
      </w:r>
      <w:r w:rsidR="009667B1">
        <w:rPr>
          <w:rFonts w:ascii="Arial" w:hAnsi="Arial" w:cs="Arial"/>
          <w:sz w:val="28"/>
          <w:szCs w:val="28"/>
        </w:rPr>
        <w:t>ow and</w:t>
      </w:r>
      <w:r w:rsidR="001F21BE">
        <w:rPr>
          <w:rFonts w:ascii="Arial" w:hAnsi="Arial" w:cs="Arial"/>
          <w:sz w:val="28"/>
          <w:szCs w:val="28"/>
        </w:rPr>
        <w:t xml:space="preserve"> her</w:t>
      </w:r>
      <w:r w:rsidRPr="00F0285F">
        <w:rPr>
          <w:rFonts w:ascii="Arial" w:hAnsi="Arial" w:cs="Arial"/>
          <w:sz w:val="28"/>
          <w:szCs w:val="28"/>
        </w:rPr>
        <w:t xml:space="preserve"> Dry Bar Comedy Special</w:t>
      </w:r>
      <w:r w:rsidR="00EC3BF7">
        <w:rPr>
          <w:rFonts w:ascii="Arial" w:hAnsi="Arial" w:cs="Arial"/>
          <w:sz w:val="28"/>
          <w:szCs w:val="28"/>
        </w:rPr>
        <w:t xml:space="preserve"> </w:t>
      </w:r>
      <w:r w:rsidR="001F21BE">
        <w:rPr>
          <w:rFonts w:ascii="Arial" w:hAnsi="Arial" w:cs="Arial"/>
          <w:sz w:val="28"/>
          <w:szCs w:val="28"/>
        </w:rPr>
        <w:t xml:space="preserve">is </w:t>
      </w:r>
      <w:r w:rsidR="00EC3BF7">
        <w:rPr>
          <w:rFonts w:ascii="Arial" w:hAnsi="Arial" w:cs="Arial"/>
          <w:sz w:val="28"/>
          <w:szCs w:val="28"/>
        </w:rPr>
        <w:t>coming soon</w:t>
      </w:r>
      <w:r w:rsidRPr="00F0285F">
        <w:rPr>
          <w:rFonts w:ascii="Arial" w:hAnsi="Arial" w:cs="Arial"/>
          <w:sz w:val="28"/>
          <w:szCs w:val="28"/>
        </w:rPr>
        <w:t>.</w:t>
      </w:r>
      <w:r w:rsidR="00F16F66">
        <w:rPr>
          <w:rFonts w:ascii="Arial" w:hAnsi="Arial" w:cs="Arial"/>
          <w:sz w:val="28"/>
          <w:szCs w:val="28"/>
        </w:rPr>
        <w:t xml:space="preserve"> H</w:t>
      </w:r>
      <w:r w:rsidR="00F16F66" w:rsidRPr="00F16F66">
        <w:rPr>
          <w:rFonts w:ascii="Arial" w:hAnsi="Arial" w:cs="Arial"/>
          <w:sz w:val="28"/>
          <w:szCs w:val="28"/>
        </w:rPr>
        <w:t>er first album “Hello Boys, I’m Back!”</w:t>
      </w:r>
      <w:r w:rsidR="00F16F66">
        <w:rPr>
          <w:rFonts w:ascii="Arial" w:hAnsi="Arial" w:cs="Arial"/>
          <w:sz w:val="28"/>
          <w:szCs w:val="28"/>
        </w:rPr>
        <w:t xml:space="preserve"> is still climbing and available for download.</w:t>
      </w:r>
    </w:p>
    <w:p w14:paraId="03509B01" w14:textId="77777777" w:rsidR="00646CC9" w:rsidRDefault="00F01D44" w:rsidP="00646CC9">
      <w:pPr>
        <w:pStyle w:val="font8"/>
        <w:jc w:val="both"/>
        <w:rPr>
          <w:rFonts w:ascii="Arial" w:hAnsi="Arial" w:cs="Arial"/>
          <w:sz w:val="28"/>
          <w:szCs w:val="28"/>
        </w:rPr>
      </w:pPr>
      <w:r w:rsidRPr="00F0285F">
        <w:rPr>
          <w:rFonts w:ascii="Arial" w:hAnsi="Arial" w:cs="Arial"/>
          <w:sz w:val="28"/>
          <w:szCs w:val="28"/>
        </w:rPr>
        <w:t xml:space="preserve">Her press kit continues to grow monthly with the latest being a featured interview in HUSTLER Magazine October 2021 issue. </w:t>
      </w:r>
    </w:p>
    <w:p w14:paraId="284E5D16" w14:textId="5BDFE685" w:rsidR="00F16F66" w:rsidRPr="000A4865" w:rsidRDefault="00536D1B" w:rsidP="00646CC9">
      <w:pPr>
        <w:pStyle w:val="font8"/>
        <w:jc w:val="both"/>
        <w:rPr>
          <w:rFonts w:ascii="Arial" w:hAnsi="Arial" w:cs="Arial"/>
          <w:sz w:val="28"/>
          <w:szCs w:val="28"/>
        </w:rPr>
      </w:pPr>
      <w:r>
        <w:rPr>
          <w:rFonts w:ascii="Arial" w:hAnsi="Arial" w:cs="Arial"/>
          <w:sz w:val="28"/>
          <w:szCs w:val="28"/>
        </w:rPr>
        <w:t>Simon Cowell said, “you genuinely made me laugh!”</w:t>
      </w:r>
      <w:r w:rsidRPr="00F0285F">
        <w:rPr>
          <w:rFonts w:ascii="Arial" w:hAnsi="Arial" w:cs="Arial"/>
          <w:sz w:val="28"/>
          <w:szCs w:val="28"/>
        </w:rPr>
        <w:t xml:space="preserve"> </w:t>
      </w:r>
      <w:r w:rsidR="00646CC9">
        <w:rPr>
          <w:rFonts w:ascii="Arial" w:hAnsi="Arial" w:cs="Arial"/>
          <w:sz w:val="28"/>
          <w:szCs w:val="28"/>
        </w:rPr>
        <w:t>a</w:t>
      </w:r>
      <w:r w:rsidR="00F01D44" w:rsidRPr="00F0285F">
        <w:rPr>
          <w:rFonts w:ascii="Arial" w:hAnsi="Arial" w:cs="Arial"/>
          <w:sz w:val="28"/>
          <w:szCs w:val="28"/>
        </w:rPr>
        <w:t>nd Julia</w:t>
      </w:r>
      <w:r w:rsidR="00646CC9">
        <w:rPr>
          <w:rFonts w:ascii="Arial" w:hAnsi="Arial" w:cs="Arial"/>
          <w:sz w:val="28"/>
          <w:szCs w:val="28"/>
        </w:rPr>
        <w:t xml:space="preserve"> continues to</w:t>
      </w:r>
      <w:r w:rsidR="00F01D44" w:rsidRPr="00F0285F">
        <w:rPr>
          <w:rFonts w:ascii="Arial" w:hAnsi="Arial" w:cs="Arial"/>
          <w:sz w:val="28"/>
          <w:szCs w:val="28"/>
        </w:rPr>
        <w:t xml:space="preserve"> remain a fan favorite of America’s Got Talent audiences around the world</w:t>
      </w:r>
      <w:r w:rsidR="009B08E8">
        <w:rPr>
          <w:rFonts w:ascii="Arial" w:hAnsi="Arial" w:cs="Arial"/>
          <w:sz w:val="28"/>
          <w:szCs w:val="28"/>
        </w:rPr>
        <w:t xml:space="preserve">. </w:t>
      </w:r>
      <w:r w:rsidR="00F16F66" w:rsidRPr="000A4865">
        <w:rPr>
          <w:rFonts w:ascii="Arial" w:hAnsi="Arial" w:cs="Arial"/>
          <w:sz w:val="28"/>
          <w:szCs w:val="28"/>
        </w:rPr>
        <w:t>She has been named one of the Top Five Transgendered Comedians in the Country by Advocate Magazine</w:t>
      </w:r>
      <w:r w:rsidR="000A4865">
        <w:rPr>
          <w:rFonts w:ascii="Arial" w:hAnsi="Arial" w:cs="Arial"/>
          <w:sz w:val="28"/>
          <w:szCs w:val="28"/>
        </w:rPr>
        <w:t>.</w:t>
      </w:r>
    </w:p>
    <w:p w14:paraId="2BCFB1EF" w14:textId="0ECBCF19" w:rsidR="00F01D44" w:rsidRPr="00F0285F" w:rsidRDefault="00F01D44" w:rsidP="000A4865">
      <w:pPr>
        <w:pStyle w:val="NoSpacing"/>
        <w:jc w:val="both"/>
        <w:rPr>
          <w:rFonts w:ascii="Arial" w:hAnsi="Arial" w:cs="Arial"/>
          <w:sz w:val="28"/>
          <w:szCs w:val="28"/>
        </w:rPr>
      </w:pPr>
      <w:r w:rsidRPr="00F0285F">
        <w:rPr>
          <w:rFonts w:ascii="Arial" w:hAnsi="Arial" w:cs="Arial"/>
          <w:sz w:val="28"/>
          <w:szCs w:val="28"/>
        </w:rPr>
        <w:t xml:space="preserve">Find out why “Deadline,” the industry magazine, has called Julia ‘Our Next Betty White.’ </w:t>
      </w:r>
    </w:p>
    <w:p w14:paraId="59E9E920" w14:textId="77777777" w:rsidR="00F01D44" w:rsidRPr="00F0285F" w:rsidRDefault="00000000" w:rsidP="000A4865">
      <w:pPr>
        <w:pStyle w:val="NoSpacing"/>
        <w:jc w:val="both"/>
        <w:rPr>
          <w:rFonts w:ascii="Arial" w:hAnsi="Arial" w:cs="Arial"/>
          <w:sz w:val="28"/>
          <w:szCs w:val="28"/>
        </w:rPr>
      </w:pPr>
      <w:hyperlink r:id="rId7" w:history="1">
        <w:r w:rsidR="00F01D44" w:rsidRPr="00F0285F">
          <w:rPr>
            <w:rStyle w:val="Hyperlink"/>
            <w:rFonts w:ascii="Arial" w:hAnsi="Arial" w:cs="Arial"/>
            <w:sz w:val="28"/>
            <w:szCs w:val="28"/>
          </w:rPr>
          <w:t>https://deadline.com/2021/06/julia-scotti-funny-that-way-1091-pictures-documentary-director-susan-sandler-interview-news-1234782227/</w:t>
        </w:r>
      </w:hyperlink>
    </w:p>
    <w:p w14:paraId="7DA15F84" w14:textId="036181CF" w:rsidR="00F01D44" w:rsidRPr="00F0285F" w:rsidRDefault="00F01D44" w:rsidP="000A4865">
      <w:pPr>
        <w:pStyle w:val="font8"/>
        <w:jc w:val="both"/>
        <w:rPr>
          <w:rFonts w:ascii="Arial" w:hAnsi="Arial" w:cs="Arial"/>
          <w:sz w:val="28"/>
          <w:szCs w:val="28"/>
        </w:rPr>
      </w:pPr>
      <w:r w:rsidRPr="00F0285F">
        <w:rPr>
          <w:rFonts w:ascii="Arial" w:hAnsi="Arial" w:cs="Arial"/>
          <w:sz w:val="28"/>
          <w:szCs w:val="28"/>
        </w:rPr>
        <w:t xml:space="preserve">For more info, go to </w:t>
      </w:r>
      <w:hyperlink r:id="rId8" w:history="1">
        <w:r w:rsidRPr="00F0285F">
          <w:rPr>
            <w:rStyle w:val="Hyperlink"/>
            <w:rFonts w:ascii="Arial" w:hAnsi="Arial" w:cs="Arial"/>
            <w:sz w:val="28"/>
            <w:szCs w:val="28"/>
          </w:rPr>
          <w:t>www.juliascotti.com</w:t>
        </w:r>
      </w:hyperlink>
      <w:r w:rsidRPr="00F0285F">
        <w:rPr>
          <w:rFonts w:ascii="Arial" w:hAnsi="Arial" w:cs="Arial"/>
          <w:sz w:val="28"/>
          <w:szCs w:val="28"/>
        </w:rPr>
        <w:t xml:space="preserve"> </w:t>
      </w:r>
    </w:p>
    <w:p w14:paraId="15460ED3" w14:textId="77777777" w:rsidR="00F16F66" w:rsidRDefault="00F16F66"/>
    <w:p w14:paraId="68BC5F3B" w14:textId="1D9E39F8" w:rsidR="00F16F66" w:rsidRDefault="00F16F66"/>
    <w:sectPr w:rsidR="00F16F66" w:rsidSect="00182C6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CB1B" w14:textId="77777777" w:rsidR="007070CF" w:rsidRDefault="007070CF" w:rsidP="00182C6C">
      <w:r>
        <w:separator/>
      </w:r>
    </w:p>
  </w:endnote>
  <w:endnote w:type="continuationSeparator" w:id="0">
    <w:p w14:paraId="772F0AF2" w14:textId="77777777" w:rsidR="007070CF" w:rsidRDefault="007070CF" w:rsidP="0018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5473" w14:textId="77777777" w:rsidR="007070CF" w:rsidRDefault="007070CF" w:rsidP="00182C6C">
      <w:r>
        <w:separator/>
      </w:r>
    </w:p>
  </w:footnote>
  <w:footnote w:type="continuationSeparator" w:id="0">
    <w:p w14:paraId="4013F201" w14:textId="77777777" w:rsidR="007070CF" w:rsidRDefault="007070CF" w:rsidP="0018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A0B8" w14:textId="77777777" w:rsidR="00182C6C" w:rsidRDefault="00182C6C">
    <w:pPr>
      <w:pStyle w:val="Header"/>
    </w:pPr>
    <w:r>
      <w:rPr>
        <w:noProof/>
      </w:rPr>
      <w:drawing>
        <wp:anchor distT="0" distB="0" distL="114300" distR="114300" simplePos="0" relativeHeight="251658240" behindDoc="0" locked="0" layoutInCell="1" allowOverlap="1" wp14:anchorId="14A84DA0" wp14:editId="17B6B896">
          <wp:simplePos x="0" y="0"/>
          <wp:positionH relativeFrom="column">
            <wp:posOffset>-383540</wp:posOffset>
          </wp:positionH>
          <wp:positionV relativeFrom="paragraph">
            <wp:posOffset>-272037</wp:posOffset>
          </wp:positionV>
          <wp:extent cx="7511415" cy="988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8 at 12.50.06 PM.png"/>
                  <pic:cNvPicPr/>
                </pic:nvPicPr>
                <pic:blipFill>
                  <a:blip r:embed="rId1">
                    <a:extLst>
                      <a:ext uri="{28A0092B-C50C-407E-A947-70E740481C1C}">
                        <a14:useLocalDpi xmlns:a14="http://schemas.microsoft.com/office/drawing/2010/main" val="0"/>
                      </a:ext>
                    </a:extLst>
                  </a:blip>
                  <a:stretch>
                    <a:fillRect/>
                  </a:stretch>
                </pic:blipFill>
                <pic:spPr>
                  <a:xfrm>
                    <a:off x="0" y="0"/>
                    <a:ext cx="7511415" cy="9880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6C"/>
    <w:rsid w:val="00024502"/>
    <w:rsid w:val="000A4865"/>
    <w:rsid w:val="000E46AD"/>
    <w:rsid w:val="00182C6C"/>
    <w:rsid w:val="001C71A5"/>
    <w:rsid w:val="001F21BE"/>
    <w:rsid w:val="00297A19"/>
    <w:rsid w:val="0032448F"/>
    <w:rsid w:val="00333464"/>
    <w:rsid w:val="00342220"/>
    <w:rsid w:val="00536D1B"/>
    <w:rsid w:val="00614D25"/>
    <w:rsid w:val="006164EE"/>
    <w:rsid w:val="006167E9"/>
    <w:rsid w:val="00646CC9"/>
    <w:rsid w:val="007070CF"/>
    <w:rsid w:val="00736305"/>
    <w:rsid w:val="00751821"/>
    <w:rsid w:val="0082537E"/>
    <w:rsid w:val="008D0FC5"/>
    <w:rsid w:val="009046BD"/>
    <w:rsid w:val="009667B1"/>
    <w:rsid w:val="0097239C"/>
    <w:rsid w:val="009B08E8"/>
    <w:rsid w:val="00AD5F35"/>
    <w:rsid w:val="00B32454"/>
    <w:rsid w:val="00B97611"/>
    <w:rsid w:val="00C92906"/>
    <w:rsid w:val="00CC6484"/>
    <w:rsid w:val="00D26DE2"/>
    <w:rsid w:val="00D37D2D"/>
    <w:rsid w:val="00D56972"/>
    <w:rsid w:val="00E26068"/>
    <w:rsid w:val="00E32A74"/>
    <w:rsid w:val="00E81F2F"/>
    <w:rsid w:val="00EC3BF7"/>
    <w:rsid w:val="00EC432F"/>
    <w:rsid w:val="00F01D44"/>
    <w:rsid w:val="00F16F66"/>
    <w:rsid w:val="00F6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30FC"/>
  <w14:defaultImageDpi w14:val="32767"/>
  <w15:chartTrackingRefBased/>
  <w15:docId w15:val="{3CDED908-5C4E-2D49-8836-B60042BE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6C"/>
    <w:pPr>
      <w:tabs>
        <w:tab w:val="center" w:pos="4680"/>
        <w:tab w:val="right" w:pos="9360"/>
      </w:tabs>
    </w:pPr>
  </w:style>
  <w:style w:type="character" w:customStyle="1" w:styleId="HeaderChar">
    <w:name w:val="Header Char"/>
    <w:basedOn w:val="DefaultParagraphFont"/>
    <w:link w:val="Header"/>
    <w:uiPriority w:val="99"/>
    <w:rsid w:val="00182C6C"/>
  </w:style>
  <w:style w:type="paragraph" w:styleId="Footer">
    <w:name w:val="footer"/>
    <w:basedOn w:val="Normal"/>
    <w:link w:val="FooterChar"/>
    <w:uiPriority w:val="99"/>
    <w:unhideWhenUsed/>
    <w:rsid w:val="00182C6C"/>
    <w:pPr>
      <w:tabs>
        <w:tab w:val="center" w:pos="4680"/>
        <w:tab w:val="right" w:pos="9360"/>
      </w:tabs>
    </w:pPr>
  </w:style>
  <w:style w:type="character" w:customStyle="1" w:styleId="FooterChar">
    <w:name w:val="Footer Char"/>
    <w:basedOn w:val="DefaultParagraphFont"/>
    <w:link w:val="Footer"/>
    <w:uiPriority w:val="99"/>
    <w:rsid w:val="00182C6C"/>
  </w:style>
  <w:style w:type="paragraph" w:customStyle="1" w:styleId="font8">
    <w:name w:val="font_8"/>
    <w:basedOn w:val="Normal"/>
    <w:rsid w:val="00F01D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1D44"/>
    <w:rPr>
      <w:color w:val="0000FF"/>
      <w:u w:val="single"/>
    </w:rPr>
  </w:style>
  <w:style w:type="paragraph" w:styleId="NoSpacing">
    <w:name w:val="No Spacing"/>
    <w:uiPriority w:val="1"/>
    <w:qFormat/>
    <w:rsid w:val="00F01D44"/>
    <w:rPr>
      <w:sz w:val="22"/>
      <w:szCs w:val="22"/>
    </w:rPr>
  </w:style>
  <w:style w:type="character" w:styleId="FollowedHyperlink">
    <w:name w:val="FollowedHyperlink"/>
    <w:basedOn w:val="DefaultParagraphFont"/>
    <w:uiPriority w:val="99"/>
    <w:semiHidden/>
    <w:unhideWhenUsed/>
    <w:rsid w:val="00F01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ascotti.com" TargetMode="External"/><Relationship Id="rId3" Type="http://schemas.openxmlformats.org/officeDocument/2006/relationships/webSettings" Target="webSettings.xml"/><Relationship Id="rId7" Type="http://schemas.openxmlformats.org/officeDocument/2006/relationships/hyperlink" Target="https://deadline.com/2021/06/julia-scotti-funny-that-way-1091-pictures-documentary-director-susan-sandler-interview-news-12347822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JuliaScottiFil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Parente</dc:creator>
  <cp:keywords/>
  <dc:description/>
  <cp:lastModifiedBy>Tom Ingegno</cp:lastModifiedBy>
  <cp:revision>25</cp:revision>
  <dcterms:created xsi:type="dcterms:W3CDTF">2021-10-20T15:51:00Z</dcterms:created>
  <dcterms:modified xsi:type="dcterms:W3CDTF">2022-08-03T11:42:00Z</dcterms:modified>
</cp:coreProperties>
</file>